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/>
        <w:ind w:firstLine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spacing w:before="149"/>
        <w:ind w:firstLine="0"/>
        <w:jc w:val="center"/>
      </w:pPr>
      <w:r>
        <mc:AlternateContent>
          <mc:Choice Requires="wps">
            <w:drawing>
              <wp:anchor distT="0" distB="0" distL="114300" distR="114300" simplePos="0" relativeHeight="25079296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4pt;margin-top:49.85pt;height:104.3pt;width:58.55pt;mso-position-horizontal-relative:page;z-index:-252523520;mso-width-relative:page;mso-height-relative:page;" filled="f" stroked="t" coordsize="21600,21600" o:gfxdata="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E5lwdoAAAAK&#10;AQAADwAAAAAAAAABACAAAAAiAAAAZHJzL2Rvd25yZXYueG1sUEsBAhQAFAAAAAgAh07iQFIQjCfh&#10;AQAAmwMAAA4AAAAAAAAAAQAgAAAAKQEAAGRycy9lMm9Eb2MueG1sUEsFBgAAAAAGAAYAWQEAAHwF&#10;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考试人员健康管理信息采集表</w:t>
      </w:r>
    </w:p>
    <w:p>
      <w:pPr>
        <w:pStyle w:val="3"/>
        <w:spacing w:before="7"/>
        <w:ind w:left="0"/>
        <w:rPr>
          <w:rFonts w:ascii="方正小标宋简体"/>
          <w:sz w:val="3"/>
        </w:rPr>
      </w:pPr>
    </w:p>
    <w:tbl>
      <w:tblPr>
        <w:tblStyle w:val="4"/>
        <w:tblW w:w="9510" w:type="dxa"/>
        <w:tblInd w:w="-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45"/>
        <w:gridCol w:w="741"/>
        <w:gridCol w:w="812"/>
        <w:gridCol w:w="1159"/>
        <w:gridCol w:w="943"/>
        <w:gridCol w:w="2028"/>
        <w:gridCol w:w="1116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5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gridSpan w:val="7"/>
          </w:tcPr>
          <w:p>
            <w:pPr>
              <w:pStyle w:val="6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305" w:type="dxa"/>
            <w:gridSpan w:val="2"/>
            <w:tcBorders>
              <w:top w:val="nil"/>
            </w:tcBorders>
          </w:tcPr>
          <w:p>
            <w:pPr>
              <w:pStyle w:val="6"/>
              <w:spacing w:before="23"/>
              <w:ind w:left="323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情 形</w:t>
            </w:r>
          </w:p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firstLine="236" w:firstLineChars="100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姓 名</w:t>
            </w:r>
          </w:p>
        </w:tc>
        <w:tc>
          <w:tcPr>
            <w:tcW w:w="1553" w:type="dxa"/>
            <w:gridSpan w:val="2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09" w:lineRule="auto"/>
              <w:ind w:left="117" w:right="106" w:firstLine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pacing w:val="-13"/>
                <w:sz w:val="18"/>
                <w:szCs w:val="18"/>
              </w:rPr>
              <w:t xml:space="preserve"> 天内国内</w:t>
            </w:r>
            <w:r>
              <w:rPr>
                <w:spacing w:val="-9"/>
                <w:sz w:val="18"/>
                <w:szCs w:val="18"/>
              </w:rPr>
              <w:t>中、高风险等疫</w:t>
            </w:r>
            <w:r>
              <w:rPr>
                <w:spacing w:val="-5"/>
                <w:sz w:val="18"/>
                <w:szCs w:val="18"/>
              </w:rPr>
              <w:t>情重点地区旅居</w:t>
            </w:r>
            <w:r>
              <w:rPr>
                <w:spacing w:val="-3"/>
                <w:sz w:val="18"/>
                <w:szCs w:val="18"/>
              </w:rPr>
              <w:t>地（县</w:t>
            </w:r>
            <w:r>
              <w:rPr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>市、</w:t>
            </w:r>
            <w:r>
              <w:rPr>
                <w:spacing w:val="-3"/>
                <w:sz w:val="18"/>
                <w:szCs w:val="18"/>
              </w:rPr>
              <w:t>区</w:t>
            </w:r>
            <w:r>
              <w:rPr>
                <w:spacing w:val="-92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6"/>
              <w:spacing w:before="10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09" w:lineRule="auto"/>
              <w:ind w:left="75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天内境外旅居地</w:t>
            </w:r>
          </w:p>
          <w:p>
            <w:pPr>
              <w:pStyle w:val="6"/>
              <w:spacing w:line="309" w:lineRule="auto"/>
              <w:ind w:left="200" w:righ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12" w:lineRule="auto"/>
              <w:ind w:left="106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居住社区21 天内发生疫情</w:t>
            </w:r>
          </w:p>
          <w:p>
            <w:pPr>
              <w:pStyle w:val="6"/>
              <w:spacing w:line="226" w:lineRule="exact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>
            <w:pPr>
              <w:pStyle w:val="6"/>
              <w:spacing w:before="68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属于下面哪种情形</w:t>
            </w:r>
          </w:p>
          <w:p>
            <w:pPr>
              <w:pStyle w:val="6"/>
              <w:spacing w:before="7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①确诊病例</w:t>
            </w:r>
          </w:p>
          <w:p>
            <w:pPr>
              <w:pStyle w:val="6"/>
              <w:spacing w:before="6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②无症状感染者</w:t>
            </w:r>
          </w:p>
          <w:p>
            <w:pPr>
              <w:pStyle w:val="6"/>
              <w:spacing w:before="67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③密切接触者</w:t>
            </w:r>
          </w:p>
          <w:p>
            <w:pPr>
              <w:pStyle w:val="6"/>
              <w:spacing w:before="68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12" w:lineRule="auto"/>
              <w:ind w:left="11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是否解除医学隔离观察</w:t>
            </w:r>
          </w:p>
          <w:p>
            <w:pPr>
              <w:pStyle w:val="6"/>
              <w:spacing w:line="229" w:lineRule="exact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  <w:p>
            <w:pPr>
              <w:pStyle w:val="6"/>
              <w:spacing w:before="68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③不属于</w:t>
            </w:r>
          </w:p>
        </w:tc>
        <w:tc>
          <w:tcPr>
            <w:tcW w:w="1406" w:type="dxa"/>
          </w:tcPr>
          <w:p>
            <w:pPr>
              <w:pStyle w:val="6"/>
              <w:spacing w:before="10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核酸检测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①阳性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②阴性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10" w:type="dxa"/>
            <w:gridSpan w:val="9"/>
          </w:tcPr>
          <w:p>
            <w:pPr>
              <w:pStyle w:val="6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60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spacing w:before="28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6"/>
              <w:spacing w:before="70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>
            <w:pPr>
              <w:pStyle w:val="6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>
            <w:pPr>
              <w:pStyle w:val="6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6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>
            <w:pPr>
              <w:pStyle w:val="6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311"/>
              <w:jc w:val="both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>
            <w:pPr>
              <w:pStyle w:val="6"/>
              <w:spacing w:before="33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6"/>
              <w:spacing w:before="67" w:line="312" w:lineRule="auto"/>
              <w:ind w:left="124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6"/>
              <w:spacing w:line="226" w:lineRule="exact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spacing w:before="5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  <w:p>
            <w:pPr>
              <w:pStyle w:val="6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6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6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5092"/>
        </w:tabs>
        <w:spacing w:before="62" w:line="400" w:lineRule="auto"/>
        <w:ind w:left="229" w:right="1096" w:firstLine="0"/>
        <w:jc w:val="left"/>
        <w:rPr>
          <w:b/>
          <w:bCs/>
          <w:sz w:val="28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>
      <w:pPr>
        <w:tabs>
          <w:tab w:val="left" w:pos="5092"/>
        </w:tabs>
        <w:spacing w:before="62" w:line="400" w:lineRule="auto"/>
        <w:ind w:left="229" w:right="1096" w:firstLine="0"/>
        <w:jc w:val="left"/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>
      <w:pgSz w:w="11910" w:h="16840"/>
      <w:pgMar w:top="283" w:right="1440" w:bottom="283" w:left="1440" w:header="0" w:footer="1111" w:gutter="0"/>
      <w:paperSrc/>
      <w:cols w:equalWidth="0" w:num="1">
        <w:col w:w="903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7E89"/>
    <w:rsid w:val="146B2852"/>
    <w:rsid w:val="263836C2"/>
    <w:rsid w:val="48F56194"/>
    <w:rsid w:val="498531B0"/>
    <w:rsid w:val="6A7132DC"/>
    <w:rsid w:val="753606D1"/>
    <w:rsid w:val="797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2020-06-25T05:09:00Z</dcterms:created>
  <dc:creator>ASUS</dc:creator>
  <cp:lastModifiedBy>牧马人</cp:lastModifiedBy>
  <dcterms:modified xsi:type="dcterms:W3CDTF">2020-06-26T03:28:58Z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